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D7650">
      <w:pPr>
        <w:jc w:val="center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中国药科大学酒精灯使用准入审批表</w:t>
      </w:r>
    </w:p>
    <w:tbl>
      <w:tblPr>
        <w:tblStyle w:val="3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2017"/>
        <w:gridCol w:w="1811"/>
        <w:gridCol w:w="3907"/>
      </w:tblGrid>
      <w:tr w14:paraId="08C5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663" w:type="dxa"/>
            <w:noWrap w:val="0"/>
            <w:vAlign w:val="center"/>
          </w:tcPr>
          <w:p w14:paraId="3B4E7DDE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楼栋</w:t>
            </w:r>
          </w:p>
        </w:tc>
        <w:tc>
          <w:tcPr>
            <w:tcW w:w="2017" w:type="dxa"/>
            <w:noWrap w:val="0"/>
            <w:vAlign w:val="center"/>
          </w:tcPr>
          <w:p w14:paraId="3FC43D2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3BFA5F91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房间号</w:t>
            </w:r>
          </w:p>
        </w:tc>
        <w:tc>
          <w:tcPr>
            <w:tcW w:w="3907" w:type="dxa"/>
            <w:noWrap w:val="0"/>
            <w:vAlign w:val="center"/>
          </w:tcPr>
          <w:p w14:paraId="2E14B86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3F3A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2663" w:type="dxa"/>
            <w:noWrap w:val="0"/>
            <w:vAlign w:val="center"/>
          </w:tcPr>
          <w:p w14:paraId="5A5D0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申请教师</w:t>
            </w:r>
          </w:p>
          <w:p w14:paraId="0295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（教学实验室须填</w:t>
            </w:r>
          </w:p>
          <w:p w14:paraId="28631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实验指导教师）</w:t>
            </w:r>
          </w:p>
        </w:tc>
        <w:tc>
          <w:tcPr>
            <w:tcW w:w="2017" w:type="dxa"/>
            <w:noWrap w:val="0"/>
            <w:vAlign w:val="center"/>
          </w:tcPr>
          <w:p w14:paraId="039E499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04909728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907" w:type="dxa"/>
            <w:noWrap w:val="0"/>
            <w:vAlign w:val="center"/>
          </w:tcPr>
          <w:p w14:paraId="1291F51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A97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2663" w:type="dxa"/>
            <w:vMerge w:val="restart"/>
            <w:noWrap w:val="0"/>
            <w:vAlign w:val="center"/>
          </w:tcPr>
          <w:p w14:paraId="7E052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重点管控措施</w:t>
            </w:r>
          </w:p>
        </w:tc>
        <w:tc>
          <w:tcPr>
            <w:tcW w:w="7735" w:type="dxa"/>
            <w:gridSpan w:val="3"/>
            <w:noWrap w:val="0"/>
            <w:vAlign w:val="center"/>
          </w:tcPr>
          <w:p w14:paraId="776FCDBB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1.现场是否落实防火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应急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物资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</w:t>
            </w:r>
          </w:p>
        </w:tc>
      </w:tr>
      <w:tr w14:paraId="2EDF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2663" w:type="dxa"/>
            <w:vMerge w:val="continue"/>
            <w:noWrap w:val="0"/>
            <w:vAlign w:val="center"/>
          </w:tcPr>
          <w:p w14:paraId="0BDCEA9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735" w:type="dxa"/>
            <w:gridSpan w:val="3"/>
            <w:noWrap w:val="0"/>
            <w:vAlign w:val="center"/>
          </w:tcPr>
          <w:p w14:paraId="74410CD0"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操作区域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标识并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清理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周边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易燃物品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</w:t>
            </w:r>
          </w:p>
        </w:tc>
      </w:tr>
      <w:tr w14:paraId="235D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2663" w:type="dxa"/>
            <w:vMerge w:val="continue"/>
            <w:noWrap w:val="0"/>
            <w:vAlign w:val="center"/>
          </w:tcPr>
          <w:p w14:paraId="62D7FFF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735" w:type="dxa"/>
            <w:gridSpan w:val="3"/>
            <w:noWrap w:val="0"/>
            <w:vAlign w:val="center"/>
          </w:tcPr>
          <w:p w14:paraId="64D2F0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操作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和监护人是否通过酒精灯安全准入考核合格证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</w:t>
            </w:r>
          </w:p>
        </w:tc>
      </w:tr>
      <w:tr w14:paraId="413E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  <w:jc w:val="center"/>
        </w:trPr>
        <w:tc>
          <w:tcPr>
            <w:tcW w:w="2663" w:type="dxa"/>
            <w:vMerge w:val="continue"/>
            <w:noWrap w:val="0"/>
            <w:vAlign w:val="center"/>
          </w:tcPr>
          <w:p w14:paraId="0DE7969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735" w:type="dxa"/>
            <w:gridSpan w:val="3"/>
            <w:noWrap w:val="0"/>
            <w:vAlign w:val="center"/>
          </w:tcPr>
          <w:p w14:paraId="7D7E40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实验室安全负责人是否组织开展酒精灯消防安全培训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</w:t>
            </w:r>
          </w:p>
        </w:tc>
      </w:tr>
      <w:tr w14:paraId="2BF4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2663" w:type="dxa"/>
            <w:noWrap w:val="0"/>
            <w:vAlign w:val="center"/>
          </w:tcPr>
          <w:p w14:paraId="62C59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实验室负责人</w:t>
            </w:r>
          </w:p>
          <w:p w14:paraId="2E87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735" w:type="dxa"/>
            <w:gridSpan w:val="3"/>
            <w:noWrap w:val="0"/>
            <w:vAlign w:val="top"/>
          </w:tcPr>
          <w:p w14:paraId="09B653C1">
            <w:pPr>
              <w:spacing w:line="360" w:lineRule="auto"/>
              <w:ind w:firstLine="480" w:firstLineChars="200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本人承诺，已按《中国药科大学实验室酒精灯安全管理办法》要求落实重点管控措施。</w:t>
            </w:r>
          </w:p>
          <w:p w14:paraId="4528D4BF">
            <w:pPr>
              <w:jc w:val="righ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7B1DB32">
            <w:pPr>
              <w:jc w:val="righ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实验室负责人签字               年  月  日</w:t>
            </w:r>
          </w:p>
        </w:tc>
      </w:tr>
      <w:tr w14:paraId="4299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2663" w:type="dxa"/>
            <w:noWrap w:val="0"/>
            <w:vAlign w:val="center"/>
          </w:tcPr>
          <w:p w14:paraId="2191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学院意见</w:t>
            </w:r>
          </w:p>
        </w:tc>
        <w:tc>
          <w:tcPr>
            <w:tcW w:w="7735" w:type="dxa"/>
            <w:gridSpan w:val="3"/>
            <w:noWrap w:val="0"/>
            <w:vAlign w:val="top"/>
          </w:tcPr>
          <w:p w14:paraId="089D6FBA"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经学院或系安全员核查重点管控措施，符合要求，同意。</w:t>
            </w:r>
            <w:r>
              <w:rPr>
                <w:rFonts w:ascii="宋体" w:hAnsi="宋体" w:eastAsia="宋体" w:cs="宋体"/>
                <w:sz w:val="24"/>
                <w:szCs w:val="24"/>
              </w:rPr>
              <w:t></w:t>
            </w:r>
          </w:p>
          <w:p w14:paraId="5D01FFE8">
            <w:pPr>
              <w:spacing w:line="360" w:lineRule="auto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经学院或系安全员核查重点管控措施，未全部落实到位，不同意。</w:t>
            </w:r>
          </w:p>
          <w:p w14:paraId="32D576F5">
            <w:pPr>
              <w:spacing w:line="360" w:lineRule="auto"/>
              <w:jc w:val="righ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</w:p>
          <w:p w14:paraId="487797B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</w:t>
            </w:r>
          </w:p>
          <w:p w14:paraId="1C7D4020">
            <w:pPr>
              <w:spacing w:line="360" w:lineRule="auto"/>
              <w:jc w:val="righ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核查人（签字）：  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年  月  日</w:t>
            </w:r>
          </w:p>
          <w:p w14:paraId="04047DB0">
            <w:pPr>
              <w:spacing w:line="360" w:lineRule="auto"/>
              <w:jc w:val="righ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学院领导（签字） 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年  月  日 </w:t>
            </w:r>
          </w:p>
          <w:p w14:paraId="067CD862">
            <w:pPr>
              <w:spacing w:line="360" w:lineRule="auto"/>
              <w:jc w:val="righ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</w:p>
          <w:p w14:paraId="6C89782F">
            <w:pPr>
              <w:spacing w:line="360" w:lineRule="auto"/>
              <w:jc w:val="righ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学院（盖章）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年  月  日</w:t>
            </w:r>
          </w:p>
        </w:tc>
      </w:tr>
    </w:tbl>
    <w:p w14:paraId="2B767F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0287A"/>
    <w:rsid w:val="39960E6D"/>
    <w:rsid w:val="460C2889"/>
    <w:rsid w:val="47E66258"/>
    <w:rsid w:val="5BF1307F"/>
    <w:rsid w:val="5E421235"/>
    <w:rsid w:val="7442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286</Characters>
  <Lines>0</Lines>
  <Paragraphs>0</Paragraphs>
  <TotalTime>10</TotalTime>
  <ScaleCrop>false</ScaleCrop>
  <LinksUpToDate>false</LinksUpToDate>
  <CharactersWithSpaces>473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2025-05-29T03:06:00Z</dcterms:created>
  <dc:creator>常其沛</dc:creator>
  <cp:lastModifiedBy>XU</cp:lastModifiedBy>
  <dcterms:modified xsi:type="dcterms:W3CDTF">2025-05-29T06:36:16Z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eyJoZGlkIjoiMTI1MjVhYzY3MTRjYmFkZDhiYzc4ZjBlMGM1ZWY3ZDYiLCJ1c2VySWQiOiIyOTU5MDUyNjgifQ==</vt:lpwstr>
  </property>
  <property fmtid="{D5CDD505-2E9C-101B-9397-08002B2CF9AE}" pid="4" name="ICV">
    <vt:lpwstr>B7FD7FD0D3854D5BBCFD82401607468E_13</vt:lpwstr>
  </property>
</Properties>
</file>