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3：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/>
        </w:rPr>
        <w:t>实验室安全检查报告</w:t>
      </w:r>
      <w:r>
        <w:rPr>
          <w:rFonts w:hint="eastAsia"/>
          <w:b/>
          <w:bCs/>
          <w:sz w:val="32"/>
          <w:szCs w:val="32"/>
        </w:rPr>
        <w:t>模板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622"/>
        <w:gridCol w:w="2622"/>
        <w:gridCol w:w="2834"/>
        <w:gridCol w:w="2849"/>
        <w:gridCol w:w="3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检查区域：</w:t>
            </w:r>
          </w:p>
        </w:tc>
        <w:tc>
          <w:tcPr>
            <w:tcW w:w="545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参赛队员：</w:t>
            </w: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隐患分类</w:t>
            </w: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隐患描述</w:t>
            </w: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检查依据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highlight w:val="red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整改措施</w:t>
            </w: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隐患照片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例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化学品</w:t>
            </w:r>
          </w:p>
        </w:tc>
        <w:tc>
          <w:tcPr>
            <w:tcW w:w="2622" w:type="dxa"/>
            <w:vAlign w:val="center"/>
          </w:tcPr>
          <w:p>
            <w:pPr>
              <w:jc w:val="left"/>
              <w:rPr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/>
              </w:rPr>
              <w:t>化学品试剂标签脱落</w:t>
            </w:r>
          </w:p>
        </w:tc>
        <w:tc>
          <w:tcPr>
            <w:tcW w:w="2834" w:type="dxa"/>
            <w:vAlign w:val="center"/>
          </w:tcPr>
          <w:p>
            <w:pPr>
              <w:keepNext/>
              <w:pageBreakBefore/>
              <w:widowControl/>
              <w:wordWrap w:val="0"/>
              <w:topLinePunct/>
              <w:autoSpaceDE/>
              <w:autoSpaceDN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/>
              </w:rPr>
              <w:t>高等学校实验室安全检查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》</w:t>
            </w:r>
          </w:p>
          <w:p>
            <w:pPr>
              <w:keepNext/>
              <w:pageBreakBefore/>
              <w:widowControl/>
              <w:wordWrap w:val="0"/>
              <w:topLinePunct/>
              <w:autoSpaceDE/>
              <w:autoSpaceDN/>
              <w:jc w:val="left"/>
              <w:rPr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/>
              </w:rPr>
              <w:t>2023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/>
              </w:rPr>
              <w:t>9.3.4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/>
              </w:rPr>
              <w:br w:type="textWrapping"/>
            </w:r>
            <w:r>
              <w:rPr>
                <w:szCs w:val="21"/>
              </w:rPr>
              <w:t>化学品标签应显著完整清晰</w:t>
            </w: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left"/>
              <w:rPr>
                <w:sz w:val="32"/>
                <w:szCs w:val="32"/>
                <w:highlight w:val="red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/>
              </w:rPr>
              <w:t>确定试剂成分及名称，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重新粘贴标识，如不能确认，则以不明废弃化学品处置</w:t>
            </w: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220345</wp:posOffset>
                      </wp:positionV>
                      <wp:extent cx="782955" cy="1397000"/>
                      <wp:effectExtent l="12700" t="12700" r="17145" b="12700"/>
                      <wp:wrapNone/>
                      <wp:docPr id="6" name="椭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409305" y="2964180"/>
                                <a:ext cx="782955" cy="1397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59.9pt;margin-top:17.35pt;height:110pt;width:61.65pt;z-index:251660288;v-text-anchor:middle;mso-width-relative:page;mso-height-relative:page;" filled="f" stroked="t" coordsize="21600,21600" o:gfxdata="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rigN3YAAAACgEAAA8AAAAAAAAAAQAgAAAAIgAAAGRycy9kb3ducmV2&#10;LnhtbFBLAQIUABQAAAAIAIdO4kCNr38JbgIAAMMEAAAOAAAAAAAAAAEAIAAAACcBAABkcnMvZTJv&#10;RG9jLnhtbFBLBQYAAAAABgAGAFkBAAAHBgAAAAA=&#10;">
                      <v:fill on="f" focussize="0,0"/>
                      <v:stroke weight="2pt" color="#FF0000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86995</wp:posOffset>
                  </wp:positionV>
                  <wp:extent cx="1660525" cy="1539240"/>
                  <wp:effectExtent l="0" t="0" r="41275" b="35560"/>
                  <wp:wrapTight wrapText="bothSides">
                    <wp:wrapPolygon>
                      <wp:start x="0" y="0"/>
                      <wp:lineTo x="0" y="21386"/>
                      <wp:lineTo x="21476" y="21386"/>
                      <wp:lineTo x="2147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center"/>
            </w:pPr>
          </w:p>
          <w:p>
            <w:pPr>
              <w:spacing w:line="440" w:lineRule="exact"/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2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4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气体钢瓶</w:t>
            </w: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2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/>
              </w:rPr>
              <w:t>...</w:t>
            </w: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849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  <w:highlight w:val="red"/>
              </w:rPr>
            </w:pPr>
          </w:p>
        </w:tc>
        <w:tc>
          <w:tcPr>
            <w:tcW w:w="3911" w:type="dxa"/>
            <w:vAlign w:val="center"/>
          </w:tcPr>
          <w:p>
            <w:pPr>
              <w:spacing w:line="44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sz w:val="32"/>
          <w:szCs w:val="32"/>
        </w:rPr>
      </w:pPr>
    </w:p>
    <w:sectPr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MzVjNWQ2MmQ4ZDBkOGE4NzczN2RiYTYzZmZkZDkifQ=="/>
  </w:docVars>
  <w:rsids>
    <w:rsidRoot w:val="004B4E97"/>
    <w:rsid w:val="002268AA"/>
    <w:rsid w:val="002D26C0"/>
    <w:rsid w:val="003B3E46"/>
    <w:rsid w:val="004B4E97"/>
    <w:rsid w:val="00737167"/>
    <w:rsid w:val="00D63621"/>
    <w:rsid w:val="01D45494"/>
    <w:rsid w:val="03F2392F"/>
    <w:rsid w:val="055C04CD"/>
    <w:rsid w:val="090F05D2"/>
    <w:rsid w:val="0CB97F98"/>
    <w:rsid w:val="0D490487"/>
    <w:rsid w:val="0D85227A"/>
    <w:rsid w:val="0F7F5485"/>
    <w:rsid w:val="10E349DC"/>
    <w:rsid w:val="11211AE5"/>
    <w:rsid w:val="11C646FD"/>
    <w:rsid w:val="12155A50"/>
    <w:rsid w:val="12211C0C"/>
    <w:rsid w:val="127B5346"/>
    <w:rsid w:val="16673CE9"/>
    <w:rsid w:val="18FA1841"/>
    <w:rsid w:val="192F2428"/>
    <w:rsid w:val="1C2F4C4D"/>
    <w:rsid w:val="1CE41BAF"/>
    <w:rsid w:val="1D1C149B"/>
    <w:rsid w:val="1EA6530E"/>
    <w:rsid w:val="2127683B"/>
    <w:rsid w:val="220C08D0"/>
    <w:rsid w:val="24141A80"/>
    <w:rsid w:val="24D552FB"/>
    <w:rsid w:val="256652DA"/>
    <w:rsid w:val="25CE2D9D"/>
    <w:rsid w:val="271572E9"/>
    <w:rsid w:val="275559D3"/>
    <w:rsid w:val="2914653E"/>
    <w:rsid w:val="2B5B780D"/>
    <w:rsid w:val="2B9B6CE6"/>
    <w:rsid w:val="33974596"/>
    <w:rsid w:val="34D529A7"/>
    <w:rsid w:val="3A2160C5"/>
    <w:rsid w:val="3D4D4AA1"/>
    <w:rsid w:val="3E1E5F84"/>
    <w:rsid w:val="3E7E3626"/>
    <w:rsid w:val="3FE5028A"/>
    <w:rsid w:val="40C37C08"/>
    <w:rsid w:val="41116798"/>
    <w:rsid w:val="4162259E"/>
    <w:rsid w:val="43994F1E"/>
    <w:rsid w:val="44255497"/>
    <w:rsid w:val="45C5024D"/>
    <w:rsid w:val="45E1035A"/>
    <w:rsid w:val="46166001"/>
    <w:rsid w:val="467D4684"/>
    <w:rsid w:val="47F757F2"/>
    <w:rsid w:val="48600361"/>
    <w:rsid w:val="50B922E4"/>
    <w:rsid w:val="518E4C43"/>
    <w:rsid w:val="51C4585C"/>
    <w:rsid w:val="533546B6"/>
    <w:rsid w:val="537D2EEC"/>
    <w:rsid w:val="54EC7B06"/>
    <w:rsid w:val="57635426"/>
    <w:rsid w:val="578A05D1"/>
    <w:rsid w:val="5860518C"/>
    <w:rsid w:val="59DB3743"/>
    <w:rsid w:val="5C46444F"/>
    <w:rsid w:val="5CBA02FA"/>
    <w:rsid w:val="5E9C3D71"/>
    <w:rsid w:val="60675FBB"/>
    <w:rsid w:val="60BA67A8"/>
    <w:rsid w:val="61F07FA8"/>
    <w:rsid w:val="6392753F"/>
    <w:rsid w:val="67310E46"/>
    <w:rsid w:val="68B24209"/>
    <w:rsid w:val="6A93738D"/>
    <w:rsid w:val="6DC621DF"/>
    <w:rsid w:val="6FD11419"/>
    <w:rsid w:val="706B6034"/>
    <w:rsid w:val="71094BE2"/>
    <w:rsid w:val="71D1092D"/>
    <w:rsid w:val="73B72683"/>
    <w:rsid w:val="73F8659C"/>
    <w:rsid w:val="773A0865"/>
    <w:rsid w:val="791A213E"/>
    <w:rsid w:val="7BE424D4"/>
    <w:rsid w:val="7DE20C95"/>
    <w:rsid w:val="7E990DB3"/>
    <w:rsid w:val="7ED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"/>
      <w:ind w:left="634" w:right="790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line="383" w:lineRule="exact"/>
      <w:ind w:left="706"/>
      <w:outlineLvl w:val="1"/>
    </w:pPr>
    <w:rPr>
      <w:b/>
      <w:bCs/>
      <w:sz w:val="30"/>
      <w:szCs w:val="3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qFormat/>
    <w:uiPriority w:val="1"/>
    <w:pPr>
      <w:ind w:left="104"/>
    </w:pPr>
    <w:rPr>
      <w:sz w:val="30"/>
      <w:szCs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56" w:hanging="453"/>
    </w:pPr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修订1"/>
    <w:hidden/>
    <w:semiHidden/>
    <w:qFormat/>
    <w:uiPriority w:val="99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5">
    <w:name w:val="批注框文本 字符"/>
    <w:basedOn w:val="9"/>
    <w:link w:val="6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1238</Characters>
  <Lines>10</Lines>
  <Paragraphs>2</Paragraphs>
  <TotalTime>27</TotalTime>
  <ScaleCrop>false</ScaleCrop>
  <LinksUpToDate>false</LinksUpToDate>
  <CharactersWithSpaces>1453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2023-12-12T06:34:00Z</dcterms:created>
  <dc:creator>萌仔老爹</dc:creator>
  <cp:lastModifiedBy>月儿肥肥美美</cp:lastModifiedBy>
  <dcterms:modified xsi:type="dcterms:W3CDTF">2023-12-12T09:10:49Z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0C196493A0F648FCA24CEBF5E77905BC_13</vt:lpwstr>
  </property>
</Properties>
</file>